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72D" w14:textId="7BF8DE55" w:rsidR="006154E2" w:rsidRPr="00B61DD8" w:rsidRDefault="00E62D43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154E2" w:rsidRPr="00B61DD8"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1E17" w14:textId="6F0444F2" w:rsidR="006154E2" w:rsidRPr="00B61DD8" w:rsidRDefault="006154E2" w:rsidP="00AE09A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>REGULAMIN</w:t>
      </w:r>
      <w:r w:rsidR="004B1CF1"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AE09A2" w:rsidRPr="00B61DD8">
        <w:rPr>
          <w:rFonts w:ascii="Calibri" w:hAnsi="Calibri" w:cs="Calibri"/>
          <w:b/>
          <w:bCs/>
          <w:sz w:val="40"/>
          <w:szCs w:val="40"/>
        </w:rPr>
        <w:t>„</w:t>
      </w:r>
      <w:r w:rsidR="006A211F">
        <w:rPr>
          <w:rFonts w:ascii="Calibri" w:hAnsi="Calibri" w:cs="Calibri"/>
          <w:b/>
          <w:bCs/>
          <w:sz w:val="40"/>
          <w:szCs w:val="40"/>
        </w:rPr>
        <w:t>ZIMOWEGO TURNIEJU STRZELECKIEGO</w:t>
      </w:r>
      <w:r w:rsidR="00AE09A2" w:rsidRPr="00B61DD8">
        <w:rPr>
          <w:rFonts w:ascii="Calibri" w:hAnsi="Calibri" w:cs="Calibri"/>
          <w:b/>
          <w:bCs/>
          <w:sz w:val="40"/>
          <w:szCs w:val="40"/>
        </w:rPr>
        <w:t>”</w:t>
      </w:r>
    </w:p>
    <w:p w14:paraId="235742E8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 </w:t>
      </w:r>
      <w:r w:rsidR="006154E2" w:rsidRPr="00B61DD8">
        <w:rPr>
          <w:rFonts w:asciiTheme="minorHAnsi" w:hAnsiTheme="minorHAnsi" w:cstheme="minorHAnsi"/>
          <w:b/>
          <w:bCs/>
        </w:rPr>
        <w:t>ORGANIZATOR</w:t>
      </w:r>
    </w:p>
    <w:p w14:paraId="3CC823CB" w14:textId="2535D852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Muzeum Żołnierzy Wyklętych, ul. Traugutta 19, 07-410 Ostrołęka, tel. </w:t>
      </w:r>
      <w:r w:rsidR="006A1657" w:rsidRPr="00B61DD8">
        <w:rPr>
          <w:rFonts w:asciiTheme="minorHAnsi" w:hAnsiTheme="minorHAnsi" w:cstheme="minorHAnsi"/>
        </w:rPr>
        <w:t>512</w:t>
      </w:r>
      <w:r w:rsidR="00093872" w:rsidRPr="00B61DD8">
        <w:rPr>
          <w:rFonts w:asciiTheme="minorHAnsi" w:hAnsiTheme="minorHAnsi" w:cstheme="minorHAnsi"/>
        </w:rPr>
        <w:t> </w:t>
      </w:r>
      <w:r w:rsidR="006A1657" w:rsidRPr="00B61DD8">
        <w:rPr>
          <w:rFonts w:asciiTheme="minorHAnsi" w:hAnsiTheme="minorHAnsi" w:cstheme="minorHAnsi"/>
        </w:rPr>
        <w:t>959</w:t>
      </w:r>
      <w:r w:rsidR="00093872" w:rsidRPr="00B61DD8">
        <w:rPr>
          <w:rFonts w:asciiTheme="minorHAnsi" w:hAnsiTheme="minorHAnsi" w:cstheme="minorHAnsi"/>
        </w:rPr>
        <w:t xml:space="preserve"> </w:t>
      </w:r>
      <w:r w:rsidR="006A1657" w:rsidRPr="00B61DD8">
        <w:rPr>
          <w:rFonts w:asciiTheme="minorHAnsi" w:hAnsiTheme="minorHAnsi" w:cstheme="minorHAnsi"/>
        </w:rPr>
        <w:t>347</w:t>
      </w:r>
      <w:r w:rsidRPr="00B61DD8">
        <w:rPr>
          <w:rFonts w:asciiTheme="minorHAnsi" w:hAnsiTheme="minorHAnsi" w:cstheme="minorHAnsi"/>
        </w:rPr>
        <w:t xml:space="preserve">, </w:t>
      </w:r>
      <w:hyperlink r:id="rId9" w:history="1">
        <w:r w:rsidR="006A1657" w:rsidRPr="00B61DD8">
          <w:rPr>
            <w:rStyle w:val="Hipercze"/>
            <w:rFonts w:asciiTheme="minorHAnsi" w:hAnsiTheme="minorHAnsi" w:cstheme="minorHAnsi"/>
            <w:color w:val="auto"/>
            <w:u w:val="none"/>
          </w:rPr>
          <w:t>www.muzeumzolnierzywykletych.pl</w:t>
        </w:r>
      </w:hyperlink>
      <w:r w:rsidR="00F87631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651202E1" w14:textId="05D8304A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A1657" w:rsidRPr="00B61DD8">
        <w:rPr>
          <w:rFonts w:asciiTheme="minorHAnsi" w:hAnsiTheme="minorHAnsi" w:cstheme="minorHAnsi"/>
        </w:rPr>
        <w:t xml:space="preserve">Partner </w:t>
      </w:r>
      <w:r w:rsidR="00231AE3">
        <w:rPr>
          <w:rFonts w:asciiTheme="minorHAnsi" w:hAnsiTheme="minorHAnsi" w:cstheme="minorHAnsi"/>
        </w:rPr>
        <w:t>Turnieju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>–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 xml:space="preserve">Ministerstwo Kultury i </w:t>
      </w:r>
      <w:r w:rsidR="00E02A0A" w:rsidRPr="00B61DD8">
        <w:rPr>
          <w:rFonts w:asciiTheme="minorHAnsi" w:hAnsiTheme="minorHAnsi" w:cstheme="minorHAnsi"/>
        </w:rPr>
        <w:t>D</w:t>
      </w:r>
      <w:r w:rsidR="004D2068" w:rsidRPr="00B61DD8">
        <w:rPr>
          <w:rFonts w:asciiTheme="minorHAnsi" w:hAnsiTheme="minorHAnsi" w:cstheme="minorHAnsi"/>
        </w:rPr>
        <w:t>ziedzictwa Narodowego</w:t>
      </w:r>
      <w:r w:rsidR="00231AE3">
        <w:rPr>
          <w:rFonts w:asciiTheme="minorHAnsi" w:hAnsiTheme="minorHAnsi" w:cstheme="minorHAnsi"/>
        </w:rPr>
        <w:t>.</w:t>
      </w:r>
    </w:p>
    <w:p w14:paraId="7F054D4C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7443D78E" w14:textId="69B14D82" w:rsidR="00F87631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 xml:space="preserve">II </w:t>
      </w:r>
      <w:r w:rsidR="006154E2" w:rsidRPr="00B61DD8">
        <w:rPr>
          <w:rFonts w:asciiTheme="minorHAnsi" w:hAnsiTheme="minorHAnsi" w:cstheme="minorHAnsi"/>
          <w:b/>
          <w:bCs/>
        </w:rPr>
        <w:t>TERMIN I MIEJSCE</w:t>
      </w:r>
    </w:p>
    <w:p w14:paraId="0BC90248" w14:textId="639E206E" w:rsidR="0009387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S</w:t>
      </w:r>
      <w:r w:rsidR="006154E2" w:rsidRPr="00B61DD8">
        <w:rPr>
          <w:rFonts w:asciiTheme="minorHAnsi" w:hAnsiTheme="minorHAnsi" w:cstheme="minorHAnsi"/>
        </w:rPr>
        <w:t xml:space="preserve">TART </w:t>
      </w:r>
      <w:r w:rsidR="006A211F">
        <w:rPr>
          <w:rFonts w:asciiTheme="minorHAnsi" w:hAnsiTheme="minorHAnsi" w:cstheme="minorHAnsi"/>
        </w:rPr>
        <w:t>16.01.2024 r. o godz. 10.00</w:t>
      </w:r>
      <w:r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</w:t>
      </w:r>
      <w:r w:rsidR="00B34075" w:rsidRPr="00B61DD8">
        <w:rPr>
          <w:rFonts w:asciiTheme="minorHAnsi" w:hAnsiTheme="minorHAnsi" w:cstheme="minorHAnsi"/>
        </w:rPr>
        <w:t>ZAKOŃCZENIE</w:t>
      </w:r>
      <w:r w:rsidR="00E5349F" w:rsidRPr="00B61DD8">
        <w:rPr>
          <w:rFonts w:asciiTheme="minorHAnsi" w:hAnsiTheme="minorHAnsi" w:cstheme="minorHAnsi"/>
        </w:rPr>
        <w:t xml:space="preserve"> </w:t>
      </w:r>
      <w:r w:rsidR="006A211F">
        <w:rPr>
          <w:rFonts w:asciiTheme="minorHAnsi" w:hAnsiTheme="minorHAnsi" w:cstheme="minorHAnsi"/>
        </w:rPr>
        <w:t>26.01.2024 r. godz. 17.00</w:t>
      </w:r>
      <w:r w:rsidR="00F87631">
        <w:rPr>
          <w:rFonts w:asciiTheme="minorHAnsi" w:hAnsiTheme="minorHAnsi" w:cstheme="minorHAnsi"/>
        </w:rPr>
        <w:t>.</w:t>
      </w:r>
    </w:p>
    <w:p w14:paraId="184951E8" w14:textId="267D3106" w:rsidR="006154E2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>2. S</w:t>
      </w:r>
      <w:r w:rsidR="004C1CF2" w:rsidRPr="00B61DD8">
        <w:rPr>
          <w:rFonts w:asciiTheme="minorHAnsi" w:hAnsiTheme="minorHAnsi" w:cstheme="minorHAnsi"/>
        </w:rPr>
        <w:t>trzelnica</w:t>
      </w:r>
      <w:r w:rsidR="006A1657" w:rsidRPr="00B61DD8">
        <w:rPr>
          <w:rFonts w:asciiTheme="minorHAnsi" w:hAnsiTheme="minorHAnsi" w:cstheme="minorHAnsi"/>
        </w:rPr>
        <w:t xml:space="preserve"> Muzeum Żołnierzy Wyklętych</w:t>
      </w:r>
      <w:r w:rsidR="006154E2"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Budynek D</w:t>
      </w:r>
      <w:r w:rsidR="00F87631">
        <w:rPr>
          <w:rFonts w:asciiTheme="minorHAnsi" w:hAnsiTheme="minorHAnsi" w:cstheme="minorHAnsi"/>
        </w:rPr>
        <w:t>.</w:t>
      </w:r>
    </w:p>
    <w:p w14:paraId="3D179017" w14:textId="77777777" w:rsidR="00F87631" w:rsidRPr="00B61DD8" w:rsidRDefault="00F87631" w:rsidP="00093872">
      <w:pPr>
        <w:rPr>
          <w:rFonts w:asciiTheme="minorHAnsi" w:hAnsiTheme="minorHAnsi" w:cstheme="minorHAnsi"/>
          <w:b/>
          <w:bCs/>
        </w:rPr>
      </w:pPr>
    </w:p>
    <w:p w14:paraId="4FD7F025" w14:textId="35986422" w:rsidR="006154E2" w:rsidRPr="00B61DD8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III </w:t>
      </w:r>
      <w:r w:rsidR="006154E2" w:rsidRPr="00B61DD8">
        <w:rPr>
          <w:rFonts w:asciiTheme="minorHAnsi" w:hAnsiTheme="minorHAnsi" w:cstheme="minorHAnsi"/>
          <w:b/>
          <w:bCs/>
        </w:rPr>
        <w:t>CEL</w:t>
      </w:r>
    </w:p>
    <w:p w14:paraId="2A24A47E" w14:textId="45D2EF4A" w:rsidR="006154E2" w:rsidRPr="00B61DD8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</w:t>
      </w:r>
      <w:r w:rsidR="004C1CF2" w:rsidRPr="00B61DD8">
        <w:rPr>
          <w:rFonts w:asciiTheme="minorHAnsi" w:hAnsiTheme="minorHAnsi" w:cstheme="minorHAnsi"/>
        </w:rPr>
        <w:t xml:space="preserve"> </w:t>
      </w:r>
      <w:r w:rsidR="00E02A0A" w:rsidRPr="00B61DD8">
        <w:rPr>
          <w:rFonts w:asciiTheme="minorHAnsi" w:hAnsiTheme="minorHAnsi" w:cstheme="minorHAnsi"/>
        </w:rPr>
        <w:t>P</w:t>
      </w:r>
      <w:r w:rsidR="004C1CF2" w:rsidRPr="00B61DD8">
        <w:rPr>
          <w:rFonts w:asciiTheme="minorHAnsi" w:hAnsiTheme="minorHAnsi" w:cstheme="minorHAnsi"/>
        </w:rPr>
        <w:t>opularyzacja  strzelectwa i sprawdzenie umiejętności</w:t>
      </w:r>
      <w:r w:rsidR="004C1CF2" w:rsidRPr="00B61DD8">
        <w:rPr>
          <w:rFonts w:asciiTheme="minorHAnsi" w:hAnsiTheme="minorHAnsi" w:cstheme="minorHAnsi"/>
          <w:spacing w:val="-1"/>
        </w:rPr>
        <w:t xml:space="preserve"> </w:t>
      </w:r>
      <w:r w:rsidR="004C1CF2" w:rsidRPr="00B61DD8">
        <w:rPr>
          <w:rFonts w:asciiTheme="minorHAnsi" w:hAnsiTheme="minorHAnsi" w:cstheme="minorHAnsi"/>
        </w:rPr>
        <w:t>strzeleckich.</w:t>
      </w:r>
    </w:p>
    <w:p w14:paraId="2951E236" w14:textId="52166045" w:rsidR="006154E2" w:rsidRDefault="00D64B21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154E2" w:rsidRPr="00B61DD8">
        <w:rPr>
          <w:rFonts w:asciiTheme="minorHAnsi" w:hAnsiTheme="minorHAnsi" w:cstheme="minorHAnsi"/>
        </w:rPr>
        <w:t xml:space="preserve"> Promowanie aktywnego spędzania czasu</w:t>
      </w:r>
      <w:r w:rsidR="006A211F">
        <w:rPr>
          <w:rFonts w:asciiTheme="minorHAnsi" w:hAnsiTheme="minorHAnsi" w:cstheme="minorHAnsi"/>
        </w:rPr>
        <w:t xml:space="preserve"> w ferie zimowe</w:t>
      </w:r>
      <w:r w:rsidR="006154E2" w:rsidRPr="00B61DD8">
        <w:rPr>
          <w:rFonts w:asciiTheme="minorHAnsi" w:hAnsiTheme="minorHAnsi" w:cstheme="minorHAnsi"/>
        </w:rPr>
        <w:t>.</w:t>
      </w:r>
    </w:p>
    <w:p w14:paraId="594FD288" w14:textId="77777777" w:rsidR="006A211F" w:rsidRDefault="006A211F" w:rsidP="006154E2">
      <w:pPr>
        <w:jc w:val="both"/>
        <w:rPr>
          <w:rFonts w:asciiTheme="minorHAnsi" w:hAnsiTheme="minorHAnsi" w:cstheme="minorHAnsi"/>
        </w:rPr>
      </w:pPr>
    </w:p>
    <w:p w14:paraId="3EE76D1A" w14:textId="5C2EFD1C" w:rsidR="006A211F" w:rsidRPr="00B61DD8" w:rsidRDefault="006A211F" w:rsidP="006A21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Pr="00B61DD8">
        <w:rPr>
          <w:rFonts w:asciiTheme="minorHAnsi" w:hAnsiTheme="minorHAnsi" w:cstheme="minorHAnsi"/>
          <w:b/>
          <w:bCs/>
        </w:rPr>
        <w:t>V UCZESTNICTWO</w:t>
      </w:r>
    </w:p>
    <w:p w14:paraId="4F514B79" w14:textId="342980A6" w:rsidR="006A211F" w:rsidRPr="00B61DD8" w:rsidRDefault="006A211F" w:rsidP="006A211F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1. Prawo udziału w </w:t>
      </w:r>
      <w:r w:rsidR="0026026F">
        <w:rPr>
          <w:rFonts w:asciiTheme="minorHAnsi" w:hAnsiTheme="minorHAnsi" w:cstheme="minorHAnsi"/>
        </w:rPr>
        <w:t>Turnieju</w:t>
      </w:r>
      <w:r w:rsidRPr="00B61DD8">
        <w:rPr>
          <w:rFonts w:asciiTheme="minorHAnsi" w:hAnsiTheme="minorHAnsi" w:cstheme="minorHAnsi"/>
        </w:rPr>
        <w:t xml:space="preserve"> mają </w:t>
      </w:r>
      <w:r>
        <w:rPr>
          <w:rFonts w:asciiTheme="minorHAnsi" w:hAnsiTheme="minorHAnsi" w:cstheme="minorHAnsi"/>
        </w:rPr>
        <w:t>uczniowie szkół podstawowych i ponadpodstawowych</w:t>
      </w:r>
      <w:r w:rsidRPr="00B61DD8">
        <w:rPr>
          <w:rFonts w:asciiTheme="minorHAnsi" w:hAnsiTheme="minorHAnsi" w:cstheme="minorHAnsi"/>
        </w:rPr>
        <w:t>.</w:t>
      </w:r>
    </w:p>
    <w:p w14:paraId="7CC9304D" w14:textId="772A7E40" w:rsidR="006A211F" w:rsidRPr="00B61DD8" w:rsidRDefault="006A211F" w:rsidP="006A211F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 xml:space="preserve">Aby wziąć udział w </w:t>
      </w:r>
      <w:r w:rsidR="0026026F">
        <w:rPr>
          <w:rFonts w:asciiTheme="minorHAnsi" w:hAnsiTheme="minorHAnsi" w:cstheme="minorHAnsi"/>
        </w:rPr>
        <w:t>Turnieju</w:t>
      </w:r>
      <w:r>
        <w:rPr>
          <w:rFonts w:asciiTheme="minorHAnsi" w:hAnsiTheme="minorHAnsi" w:cstheme="minorHAnsi"/>
        </w:rPr>
        <w:t>, należy wypełnić</w:t>
      </w:r>
      <w:r w:rsidRPr="00B61DD8">
        <w:rPr>
          <w:rFonts w:asciiTheme="minorHAnsi" w:hAnsiTheme="minorHAnsi" w:cstheme="minorHAnsi"/>
        </w:rPr>
        <w:t xml:space="preserve"> Formularz zgłoszeniow</w:t>
      </w:r>
      <w:r>
        <w:rPr>
          <w:rFonts w:asciiTheme="minorHAnsi" w:hAnsiTheme="minorHAnsi" w:cstheme="minorHAnsi"/>
        </w:rPr>
        <w:t>y</w:t>
      </w:r>
      <w:r w:rsidRPr="00B61DD8">
        <w:rPr>
          <w:rFonts w:asciiTheme="minorHAnsi" w:hAnsiTheme="minorHAnsi" w:cstheme="minorHAnsi"/>
        </w:rPr>
        <w:t>.</w:t>
      </w:r>
    </w:p>
    <w:p w14:paraId="4D4F07E3" w14:textId="6ECA4EF4" w:rsidR="006A211F" w:rsidRPr="00B61DD8" w:rsidRDefault="006A211F" w:rsidP="006A211F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Osoby niepełnoletnie mogą wziąć udział w </w:t>
      </w:r>
      <w:r w:rsidR="0026026F">
        <w:rPr>
          <w:rFonts w:asciiTheme="minorHAnsi" w:hAnsiTheme="minorHAnsi" w:cstheme="minorHAnsi"/>
        </w:rPr>
        <w:t>Turnieju</w:t>
      </w:r>
      <w:r w:rsidRPr="00B61DD8">
        <w:rPr>
          <w:rFonts w:asciiTheme="minorHAnsi" w:hAnsiTheme="minorHAnsi" w:cstheme="minorHAnsi"/>
        </w:rPr>
        <w:t xml:space="preserve"> za zgodą rodzica/opiekuna.</w:t>
      </w:r>
    </w:p>
    <w:p w14:paraId="240A6C3F" w14:textId="6E05DB1E" w:rsidR="006A211F" w:rsidRPr="00B61DD8" w:rsidRDefault="006A211F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Cs/>
        </w:rPr>
        <w:t>4.</w:t>
      </w:r>
      <w:r w:rsidRPr="00B61DD8">
        <w:rPr>
          <w:rFonts w:asciiTheme="minorHAnsi" w:hAnsiTheme="minorHAnsi" w:cstheme="minorHAnsi"/>
          <w:b/>
          <w:bCs/>
        </w:rPr>
        <w:t xml:space="preserve"> </w:t>
      </w:r>
      <w:r w:rsidR="001B674B">
        <w:rPr>
          <w:rFonts w:asciiTheme="minorHAnsi" w:hAnsiTheme="minorHAnsi" w:cstheme="minorHAnsi"/>
        </w:rPr>
        <w:t>Uczestnictwo</w:t>
      </w:r>
      <w:r w:rsidRPr="00B61DD8">
        <w:rPr>
          <w:rFonts w:asciiTheme="minorHAnsi" w:hAnsiTheme="minorHAnsi" w:cstheme="minorHAnsi"/>
        </w:rPr>
        <w:t xml:space="preserve"> w </w:t>
      </w:r>
      <w:r w:rsidR="0026026F">
        <w:rPr>
          <w:rFonts w:asciiTheme="minorHAnsi" w:hAnsiTheme="minorHAnsi" w:cstheme="minorHAnsi"/>
        </w:rPr>
        <w:t>Turnieju</w:t>
      </w:r>
      <w:r w:rsidRPr="00B61DD8">
        <w:rPr>
          <w:rFonts w:asciiTheme="minorHAnsi" w:hAnsiTheme="minorHAnsi" w:cstheme="minorHAnsi"/>
        </w:rPr>
        <w:t xml:space="preserve"> jest bezpłatn</w:t>
      </w:r>
      <w:r w:rsidR="001B674B">
        <w:rPr>
          <w:rFonts w:asciiTheme="minorHAnsi" w:hAnsiTheme="minorHAnsi" w:cstheme="minorHAnsi"/>
        </w:rPr>
        <w:t>e</w:t>
      </w:r>
      <w:r w:rsidRPr="00B61DD8">
        <w:rPr>
          <w:rFonts w:asciiTheme="minorHAnsi" w:hAnsiTheme="minorHAnsi" w:cstheme="minorHAnsi"/>
        </w:rPr>
        <w:t xml:space="preserve">.  </w:t>
      </w:r>
    </w:p>
    <w:p w14:paraId="3042E56D" w14:textId="77777777" w:rsidR="00BF054D" w:rsidRPr="00B61DD8" w:rsidRDefault="00BF054D" w:rsidP="006154E2">
      <w:pPr>
        <w:jc w:val="both"/>
        <w:rPr>
          <w:rFonts w:asciiTheme="minorHAnsi" w:hAnsiTheme="minorHAnsi" w:cstheme="minorHAnsi"/>
        </w:rPr>
      </w:pPr>
    </w:p>
    <w:p w14:paraId="19B87CFF" w14:textId="6294AC16" w:rsidR="007527E6" w:rsidRPr="00B61DD8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V </w:t>
      </w:r>
      <w:r w:rsidR="00093872" w:rsidRPr="00B61DD8">
        <w:rPr>
          <w:rFonts w:asciiTheme="minorHAnsi" w:hAnsiTheme="minorHAnsi" w:cstheme="minorHAnsi"/>
          <w:sz w:val="24"/>
          <w:szCs w:val="24"/>
          <w:u w:val="none"/>
        </w:rPr>
        <w:t xml:space="preserve">PROGRAM </w:t>
      </w:r>
      <w:r w:rsidR="0026026F">
        <w:rPr>
          <w:rFonts w:asciiTheme="minorHAnsi" w:hAnsiTheme="minorHAnsi" w:cstheme="minorHAnsi"/>
          <w:sz w:val="24"/>
          <w:szCs w:val="24"/>
          <w:u w:val="none"/>
        </w:rPr>
        <w:t>TURNIEJU</w:t>
      </w:r>
    </w:p>
    <w:p w14:paraId="534DD1BF" w14:textId="4FE615E2" w:rsidR="00325DC6" w:rsidRPr="007E625C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K</w:t>
      </w:r>
      <w:r w:rsidR="00325DC6" w:rsidRPr="00B61DD8">
        <w:rPr>
          <w:rFonts w:asciiTheme="minorHAnsi" w:hAnsiTheme="minorHAnsi" w:cstheme="minorHAnsi"/>
        </w:rPr>
        <w:t xml:space="preserve">lasyfikacja będzie prowadzona </w:t>
      </w:r>
      <w:r w:rsidR="006A211F">
        <w:rPr>
          <w:rFonts w:asciiTheme="minorHAnsi" w:hAnsiTheme="minorHAnsi" w:cstheme="minorHAnsi"/>
        </w:rPr>
        <w:t xml:space="preserve">w </w:t>
      </w:r>
      <w:r w:rsidR="0026026F">
        <w:rPr>
          <w:rFonts w:asciiTheme="minorHAnsi" w:hAnsiTheme="minorHAnsi" w:cstheme="minorHAnsi"/>
        </w:rPr>
        <w:t xml:space="preserve">dwóch </w:t>
      </w:r>
      <w:r w:rsidR="006A211F">
        <w:rPr>
          <w:rFonts w:asciiTheme="minorHAnsi" w:hAnsiTheme="minorHAnsi" w:cstheme="minorHAnsi"/>
        </w:rPr>
        <w:t>ka</w:t>
      </w:r>
      <w:r w:rsidR="0026026F">
        <w:rPr>
          <w:rFonts w:asciiTheme="minorHAnsi" w:hAnsiTheme="minorHAnsi" w:cstheme="minorHAnsi"/>
        </w:rPr>
        <w:t>tegoriach: szkoły podstawowe oraz szkoły ponadpodstawowe.</w:t>
      </w:r>
      <w:r w:rsidR="006A211F">
        <w:rPr>
          <w:rFonts w:asciiTheme="minorHAnsi" w:hAnsiTheme="minorHAnsi" w:cstheme="minorHAnsi"/>
        </w:rPr>
        <w:t xml:space="preserve"> </w:t>
      </w:r>
    </w:p>
    <w:p w14:paraId="33B93C55" w14:textId="038188FB" w:rsidR="006154E2" w:rsidRPr="00B61DD8" w:rsidRDefault="00093872" w:rsidP="0026026F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7E625C">
        <w:rPr>
          <w:rFonts w:asciiTheme="minorHAnsi" w:hAnsiTheme="minorHAnsi" w:cstheme="minorHAnsi"/>
        </w:rPr>
        <w:t>2</w:t>
      </w:r>
      <w:r w:rsidR="00F87631">
        <w:rPr>
          <w:rFonts w:asciiTheme="minorHAnsi" w:hAnsiTheme="minorHAnsi" w:cstheme="minorHAnsi"/>
        </w:rPr>
        <w:t xml:space="preserve">. </w:t>
      </w:r>
      <w:r w:rsidR="0026026F">
        <w:rPr>
          <w:rFonts w:asciiTheme="minorHAnsi" w:hAnsiTheme="minorHAnsi" w:cstheme="minorHAnsi"/>
        </w:rPr>
        <w:t>Turniej</w:t>
      </w:r>
      <w:r w:rsidR="007E625C" w:rsidRPr="007E625C">
        <w:rPr>
          <w:rFonts w:asciiTheme="minorHAnsi" w:hAnsiTheme="minorHAnsi" w:cstheme="minorHAnsi"/>
        </w:rPr>
        <w:t xml:space="preserve"> będ</w:t>
      </w:r>
      <w:r w:rsidR="0026026F">
        <w:rPr>
          <w:rFonts w:asciiTheme="minorHAnsi" w:hAnsiTheme="minorHAnsi" w:cstheme="minorHAnsi"/>
        </w:rPr>
        <w:t>zie</w:t>
      </w:r>
      <w:r w:rsidR="007E625C" w:rsidRPr="007E625C">
        <w:rPr>
          <w:rFonts w:asciiTheme="minorHAnsi" w:hAnsiTheme="minorHAnsi" w:cstheme="minorHAnsi"/>
        </w:rPr>
        <w:t xml:space="preserve"> odbywał się na strzelnicy cyfrowej, w </w:t>
      </w:r>
      <w:r w:rsidR="0026026F">
        <w:rPr>
          <w:rFonts w:asciiTheme="minorHAnsi" w:hAnsiTheme="minorHAnsi" w:cstheme="minorHAnsi"/>
        </w:rPr>
        <w:t>jednej</w:t>
      </w:r>
      <w:r w:rsidR="007E625C" w:rsidRPr="007E625C">
        <w:rPr>
          <w:rFonts w:asciiTheme="minorHAnsi" w:hAnsiTheme="minorHAnsi" w:cstheme="minorHAnsi"/>
        </w:rPr>
        <w:t xml:space="preserve"> konkurencj</w:t>
      </w:r>
      <w:r w:rsidR="0026026F">
        <w:rPr>
          <w:rFonts w:asciiTheme="minorHAnsi" w:hAnsiTheme="minorHAnsi" w:cstheme="minorHAnsi"/>
        </w:rPr>
        <w:t>i, tej samej dla wszystkich uczestników.</w:t>
      </w:r>
      <w:r w:rsidR="0026026F">
        <w:rPr>
          <w:rFonts w:asciiTheme="minorHAnsi" w:hAnsiTheme="minorHAnsi" w:cstheme="minorHAnsi"/>
        </w:rPr>
        <w:br/>
      </w:r>
      <w:r w:rsidRPr="007E625C">
        <w:rPr>
          <w:rFonts w:asciiTheme="minorHAnsi" w:hAnsiTheme="minorHAnsi" w:cstheme="minorHAnsi"/>
        </w:rPr>
        <w:t xml:space="preserve">3. </w:t>
      </w:r>
      <w:r w:rsidR="007527E6" w:rsidRPr="007E625C">
        <w:rPr>
          <w:rFonts w:asciiTheme="minorHAnsi" w:hAnsiTheme="minorHAnsi" w:cstheme="minorHAnsi"/>
        </w:rPr>
        <w:t xml:space="preserve">W </w:t>
      </w:r>
      <w:r w:rsidR="00710071" w:rsidRPr="007E625C">
        <w:rPr>
          <w:rFonts w:asciiTheme="minorHAnsi" w:hAnsiTheme="minorHAnsi" w:cstheme="minorHAnsi"/>
        </w:rPr>
        <w:t>przypadku takiej samej il</w:t>
      </w:r>
      <w:r w:rsidR="00A17BAE" w:rsidRPr="007E625C">
        <w:rPr>
          <w:rFonts w:asciiTheme="minorHAnsi" w:hAnsiTheme="minorHAnsi" w:cstheme="minorHAnsi"/>
        </w:rPr>
        <w:t>o</w:t>
      </w:r>
      <w:r w:rsidR="00710071" w:rsidRPr="007E625C">
        <w:rPr>
          <w:rFonts w:asciiTheme="minorHAnsi" w:hAnsiTheme="minorHAnsi" w:cstheme="minorHAnsi"/>
        </w:rPr>
        <w:t xml:space="preserve">ści zdobytych punktów </w:t>
      </w:r>
      <w:r w:rsidR="00E02A0A" w:rsidRPr="007E625C">
        <w:rPr>
          <w:rFonts w:asciiTheme="minorHAnsi" w:hAnsiTheme="minorHAnsi" w:cstheme="minorHAnsi"/>
        </w:rPr>
        <w:t xml:space="preserve">przez </w:t>
      </w:r>
      <w:r w:rsidR="00710071" w:rsidRPr="007E625C">
        <w:rPr>
          <w:rFonts w:asciiTheme="minorHAnsi" w:hAnsiTheme="minorHAnsi" w:cstheme="minorHAnsi"/>
        </w:rPr>
        <w:t>zawodni</w:t>
      </w:r>
      <w:r w:rsidR="00E02A0A" w:rsidRPr="007E625C">
        <w:rPr>
          <w:rFonts w:asciiTheme="minorHAnsi" w:hAnsiTheme="minorHAnsi" w:cstheme="minorHAnsi"/>
        </w:rPr>
        <w:t>ków</w:t>
      </w:r>
      <w:r w:rsidR="00710071" w:rsidRPr="007E625C">
        <w:rPr>
          <w:rFonts w:asciiTheme="minorHAnsi" w:hAnsiTheme="minorHAnsi" w:cstheme="minorHAnsi"/>
        </w:rPr>
        <w:t xml:space="preserve"> pretendujący</w:t>
      </w:r>
      <w:r w:rsidR="00E02A0A" w:rsidRPr="007E625C">
        <w:rPr>
          <w:rFonts w:asciiTheme="minorHAnsi" w:hAnsiTheme="minorHAnsi" w:cstheme="minorHAnsi"/>
        </w:rPr>
        <w:t>ch</w:t>
      </w:r>
      <w:r w:rsidR="00710071" w:rsidRPr="007E625C">
        <w:rPr>
          <w:rFonts w:asciiTheme="minorHAnsi" w:hAnsiTheme="minorHAnsi" w:cstheme="minorHAnsi"/>
        </w:rPr>
        <w:t xml:space="preserve"> do podium </w:t>
      </w:r>
      <w:r w:rsidR="00E02A0A" w:rsidRPr="007E625C">
        <w:rPr>
          <w:rFonts w:asciiTheme="minorHAnsi" w:hAnsiTheme="minorHAnsi" w:cstheme="minorHAnsi"/>
        </w:rPr>
        <w:t>zostanie</w:t>
      </w:r>
      <w:r w:rsidR="00E02A0A" w:rsidRPr="00B61DD8">
        <w:rPr>
          <w:rFonts w:asciiTheme="minorHAnsi" w:hAnsiTheme="minorHAnsi" w:cstheme="minorHAnsi"/>
        </w:rPr>
        <w:t xml:space="preserve"> zarządzona</w:t>
      </w:r>
      <w:r w:rsidR="00710071" w:rsidRPr="00B61DD8">
        <w:rPr>
          <w:rFonts w:asciiTheme="minorHAnsi" w:hAnsiTheme="minorHAnsi" w:cstheme="minorHAnsi"/>
        </w:rPr>
        <w:t xml:space="preserve"> dogrywka</w:t>
      </w:r>
      <w:r w:rsidR="009977A2" w:rsidRPr="00B61DD8">
        <w:rPr>
          <w:rFonts w:asciiTheme="minorHAnsi" w:hAnsiTheme="minorHAnsi" w:cstheme="minorHAnsi"/>
        </w:rPr>
        <w:t xml:space="preserve"> (</w:t>
      </w:r>
      <w:r w:rsidR="0026026F">
        <w:rPr>
          <w:rFonts w:asciiTheme="minorHAnsi" w:hAnsiTheme="minorHAnsi" w:cstheme="minorHAnsi"/>
        </w:rPr>
        <w:t xml:space="preserve">strzelanie do tarczy, </w:t>
      </w:r>
      <w:r w:rsidR="00710071" w:rsidRPr="00B61DD8">
        <w:rPr>
          <w:rFonts w:asciiTheme="minorHAnsi" w:hAnsiTheme="minorHAnsi" w:cstheme="minorHAnsi"/>
        </w:rPr>
        <w:t xml:space="preserve">dystans </w:t>
      </w:r>
      <w:r w:rsidR="009977A2" w:rsidRPr="00B61DD8">
        <w:rPr>
          <w:rFonts w:asciiTheme="minorHAnsi" w:hAnsiTheme="minorHAnsi" w:cstheme="minorHAnsi"/>
        </w:rPr>
        <w:t>5 m)</w:t>
      </w:r>
      <w:r w:rsidR="00710071" w:rsidRPr="00B61DD8">
        <w:rPr>
          <w:rFonts w:asciiTheme="minorHAnsi" w:hAnsiTheme="minorHAnsi" w:cstheme="minorHAnsi"/>
        </w:rPr>
        <w:t xml:space="preserve">. </w:t>
      </w:r>
      <w:r w:rsidR="00E02A0A" w:rsidRPr="00B61DD8">
        <w:rPr>
          <w:rFonts w:asciiTheme="minorHAnsi" w:hAnsiTheme="minorHAnsi" w:cstheme="minorHAnsi"/>
        </w:rPr>
        <w:t>P</w:t>
      </w:r>
      <w:r w:rsidR="00710071" w:rsidRPr="00B61DD8">
        <w:rPr>
          <w:rFonts w:asciiTheme="minorHAnsi" w:hAnsiTheme="minorHAnsi" w:cstheme="minorHAnsi"/>
        </w:rPr>
        <w:t xml:space="preserve">rzy ponownym remisie </w:t>
      </w:r>
      <w:r w:rsidR="00E02A0A" w:rsidRPr="00B61DD8">
        <w:rPr>
          <w:rFonts w:asciiTheme="minorHAnsi" w:hAnsiTheme="minorHAnsi" w:cstheme="minorHAnsi"/>
        </w:rPr>
        <w:t xml:space="preserve">odbędzie się kolejna dogrywka </w:t>
      </w:r>
      <w:r w:rsidR="009977A2" w:rsidRPr="00B61DD8">
        <w:rPr>
          <w:rFonts w:asciiTheme="minorHAnsi" w:hAnsiTheme="minorHAnsi" w:cstheme="minorHAnsi"/>
        </w:rPr>
        <w:t xml:space="preserve">+5 m i tak </w:t>
      </w:r>
      <w:r w:rsidR="004E49FA" w:rsidRPr="00B61DD8">
        <w:rPr>
          <w:rFonts w:asciiTheme="minorHAnsi" w:hAnsiTheme="minorHAnsi" w:cstheme="minorHAnsi"/>
        </w:rPr>
        <w:t xml:space="preserve">analogicznie </w:t>
      </w:r>
      <w:r w:rsidR="00E02A0A" w:rsidRPr="00B61DD8">
        <w:rPr>
          <w:rFonts w:asciiTheme="minorHAnsi" w:hAnsiTheme="minorHAnsi" w:cstheme="minorHAnsi"/>
        </w:rPr>
        <w:t>aż do momentu wyłonienia zwycięzcy.</w:t>
      </w:r>
    </w:p>
    <w:p w14:paraId="644C6184" w14:textId="22C6ECB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</w:t>
      </w:r>
      <w:r w:rsidR="006154E2" w:rsidRPr="00B61DD8">
        <w:rPr>
          <w:rFonts w:asciiTheme="minorHAnsi" w:hAnsiTheme="minorHAnsi" w:cstheme="minorHAnsi"/>
          <w:b/>
          <w:bCs/>
        </w:rPr>
        <w:t xml:space="preserve"> ZGŁOSZENIA</w:t>
      </w:r>
    </w:p>
    <w:p w14:paraId="41ADE5F3" w14:textId="1639404D" w:rsidR="006154E2" w:rsidRPr="00B61DD8" w:rsidRDefault="006154E2" w:rsidP="0026026F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</w:t>
      </w:r>
      <w:r w:rsidR="0026026F">
        <w:rPr>
          <w:rFonts w:asciiTheme="minorHAnsi" w:hAnsiTheme="minorHAnsi" w:cstheme="minorHAnsi"/>
        </w:rPr>
        <w:t>Zgłosić na Turniej należy się o</w:t>
      </w:r>
      <w:r w:rsidRPr="00B61DD8">
        <w:rPr>
          <w:rFonts w:asciiTheme="minorHAnsi" w:hAnsiTheme="minorHAnsi" w:cstheme="minorHAnsi"/>
        </w:rPr>
        <w:t>sobi</w:t>
      </w:r>
      <w:r w:rsidR="0026026F">
        <w:rPr>
          <w:rFonts w:asciiTheme="minorHAnsi" w:hAnsiTheme="minorHAnsi" w:cstheme="minorHAnsi"/>
        </w:rPr>
        <w:t xml:space="preserve">ście, </w:t>
      </w:r>
      <w:r w:rsidRPr="00B61DD8">
        <w:rPr>
          <w:rFonts w:asciiTheme="minorHAnsi" w:hAnsiTheme="minorHAnsi" w:cstheme="minorHAnsi"/>
        </w:rPr>
        <w:t xml:space="preserve">w siedzibie Organizatora: ul. </w:t>
      </w:r>
      <w:r w:rsidR="00416E0D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416E0D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</w:t>
      </w:r>
      <w:r w:rsidR="00416E0D" w:rsidRPr="00B61DD8">
        <w:rPr>
          <w:rFonts w:asciiTheme="minorHAnsi" w:hAnsiTheme="minorHAnsi" w:cstheme="minorHAnsi"/>
        </w:rPr>
        <w:t>Ostrołęka</w:t>
      </w:r>
      <w:r w:rsidR="00B16E07" w:rsidRPr="00B61DD8">
        <w:rPr>
          <w:rFonts w:asciiTheme="minorHAnsi" w:hAnsiTheme="minorHAnsi" w:cstheme="minorHAnsi"/>
        </w:rPr>
        <w:t xml:space="preserve">, budynek </w:t>
      </w:r>
      <w:r w:rsidR="0026026F">
        <w:rPr>
          <w:rFonts w:asciiTheme="minorHAnsi" w:hAnsiTheme="minorHAnsi" w:cstheme="minorHAnsi"/>
        </w:rPr>
        <w:t>D (strzelnica cyfrowa)</w:t>
      </w:r>
      <w:r w:rsidR="001B674B">
        <w:rPr>
          <w:rFonts w:asciiTheme="minorHAnsi" w:hAnsiTheme="minorHAnsi" w:cstheme="minorHAnsi"/>
        </w:rPr>
        <w:t xml:space="preserve"> w czasie trwania Turnieju (od 16 stycznia 2024 r. godz. 10.00 do </w:t>
      </w:r>
      <w:r w:rsidR="001B674B">
        <w:rPr>
          <w:rFonts w:asciiTheme="minorHAnsi" w:hAnsiTheme="minorHAnsi" w:cstheme="minorHAnsi"/>
        </w:rPr>
        <w:t>26.01.2024 r. godz. 17.00</w:t>
      </w:r>
      <w:r w:rsidR="001B674B">
        <w:rPr>
          <w:rFonts w:asciiTheme="minorHAnsi" w:hAnsiTheme="minorHAnsi" w:cstheme="minorHAnsi"/>
        </w:rPr>
        <w:t>)</w:t>
      </w:r>
      <w:r w:rsidRPr="00B61DD8">
        <w:rPr>
          <w:rFonts w:asciiTheme="minorHAnsi" w:hAnsiTheme="minorHAnsi" w:cstheme="minorHAnsi"/>
        </w:rPr>
        <w:t>.</w:t>
      </w:r>
    </w:p>
    <w:p w14:paraId="475B7903" w14:textId="21CA8139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Organizator w celu przeprowadzenia wydarzenia podczas zgłaszania uczestnika będzie wymagał podania następujących danych obowiązkowych: imię, nazwisko, </w:t>
      </w:r>
      <w:r w:rsidR="0026026F">
        <w:rPr>
          <w:rFonts w:asciiTheme="minorHAnsi" w:hAnsiTheme="minorHAnsi" w:cstheme="minorHAnsi"/>
        </w:rPr>
        <w:t xml:space="preserve">rok urodzenia, </w:t>
      </w:r>
      <w:r w:rsidRPr="00B61DD8">
        <w:rPr>
          <w:rFonts w:asciiTheme="minorHAnsi" w:hAnsiTheme="minorHAnsi" w:cstheme="minorHAnsi"/>
        </w:rPr>
        <w:t>n</w:t>
      </w:r>
      <w:r w:rsidR="0026026F">
        <w:rPr>
          <w:rFonts w:asciiTheme="minorHAnsi" w:hAnsiTheme="minorHAnsi" w:cstheme="minorHAnsi"/>
        </w:rPr>
        <w:t>ume</w:t>
      </w:r>
      <w:r w:rsidRPr="00B61DD8">
        <w:rPr>
          <w:rFonts w:asciiTheme="minorHAnsi" w:hAnsiTheme="minorHAnsi" w:cstheme="minorHAnsi"/>
        </w:rPr>
        <w:t>r telefonu</w:t>
      </w:r>
      <w:r w:rsidR="00E5349F" w:rsidRPr="00B61DD8">
        <w:rPr>
          <w:rFonts w:asciiTheme="minorHAnsi" w:hAnsiTheme="minorHAnsi" w:cstheme="minorHAnsi"/>
        </w:rPr>
        <w:t>.</w:t>
      </w:r>
    </w:p>
    <w:p w14:paraId="1B3E4AD9" w14:textId="2F6114C0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 xml:space="preserve">3. </w:t>
      </w:r>
      <w:r w:rsidR="0026026F">
        <w:rPr>
          <w:rFonts w:asciiTheme="minorHAnsi" w:hAnsiTheme="minorHAnsi" w:cstheme="minorHAnsi"/>
        </w:rPr>
        <w:t xml:space="preserve">Nie ma limitu osób biorących udział w Turnieju. </w:t>
      </w:r>
    </w:p>
    <w:p w14:paraId="07CEBC1D" w14:textId="2BB8EE33" w:rsidR="00AE09A2" w:rsidRPr="00B61DD8" w:rsidRDefault="00C270C7" w:rsidP="004E49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154E2" w:rsidRPr="00B61DD8">
        <w:rPr>
          <w:rFonts w:asciiTheme="minorHAnsi" w:hAnsiTheme="minorHAnsi" w:cstheme="minorHAnsi"/>
        </w:rPr>
        <w:t xml:space="preserve">. Podpisanie </w:t>
      </w:r>
      <w:r>
        <w:rPr>
          <w:rFonts w:asciiTheme="minorHAnsi" w:hAnsiTheme="minorHAnsi" w:cstheme="minorHAnsi"/>
        </w:rPr>
        <w:t>karty zgłoszeniowej</w:t>
      </w:r>
      <w:r w:rsidR="006154E2" w:rsidRPr="00B61DD8">
        <w:rPr>
          <w:rFonts w:asciiTheme="minorHAnsi" w:hAnsiTheme="minorHAnsi" w:cstheme="minorHAnsi"/>
        </w:rPr>
        <w:t xml:space="preserve"> jest równoznaczne z przyjęciem zasad regulaminowych.</w:t>
      </w:r>
      <w:r>
        <w:rPr>
          <w:rFonts w:asciiTheme="minorHAnsi" w:hAnsiTheme="minorHAnsi" w:cstheme="minorHAnsi"/>
        </w:rPr>
        <w:br/>
        <w:t xml:space="preserve">5. Nagrodzonych zostanie </w:t>
      </w:r>
      <w:r w:rsidR="001B674B">
        <w:rPr>
          <w:rFonts w:asciiTheme="minorHAnsi" w:hAnsiTheme="minorHAnsi" w:cstheme="minorHAnsi"/>
        </w:rPr>
        <w:t>trzech</w:t>
      </w:r>
      <w:r>
        <w:rPr>
          <w:rFonts w:asciiTheme="minorHAnsi" w:hAnsiTheme="minorHAnsi" w:cstheme="minorHAnsi"/>
        </w:rPr>
        <w:t xml:space="preserve"> strzelców z najlepszym</w:t>
      </w:r>
      <w:r w:rsidR="001B674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wynik</w:t>
      </w:r>
      <w:r w:rsidR="001B674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</w:t>
      </w:r>
      <w:r w:rsidR="001B674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w każdej z kategorii oraz dodatkowo </w:t>
      </w:r>
      <w:r w:rsidR="001B674B">
        <w:rPr>
          <w:rFonts w:asciiTheme="minorHAnsi" w:hAnsiTheme="minorHAnsi" w:cstheme="minorHAnsi"/>
        </w:rPr>
        <w:t xml:space="preserve">jedna </w:t>
      </w:r>
      <w:r>
        <w:rPr>
          <w:rFonts w:asciiTheme="minorHAnsi" w:hAnsiTheme="minorHAnsi" w:cstheme="minorHAnsi"/>
        </w:rPr>
        <w:t xml:space="preserve">dziewczyna z najlepszym wynikiem w każdej z kategorii. </w:t>
      </w:r>
    </w:p>
    <w:p w14:paraId="0D3478F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3110F153" w14:textId="7D083AD4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VII</w:t>
      </w:r>
      <w:r w:rsidR="006154E2" w:rsidRPr="00B61DD8">
        <w:rPr>
          <w:rFonts w:asciiTheme="minorHAnsi" w:hAnsiTheme="minorHAnsi" w:cstheme="minorHAnsi"/>
          <w:b/>
          <w:bCs/>
        </w:rPr>
        <w:t xml:space="preserve">  ANONIMOWY UCZESTNIK / WYKORZYSTANIE WIZERUNKU</w:t>
      </w:r>
    </w:p>
    <w:p w14:paraId="7206B7F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Organizator nie dopuszcza do udziału w Wydarzeniu anonimowych uczestników.</w:t>
      </w:r>
    </w:p>
    <w:p w14:paraId="06CC957D" w14:textId="36BCC400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31AE3">
        <w:rPr>
          <w:rFonts w:asciiTheme="minorHAnsi" w:hAnsiTheme="minorHAnsi" w:cstheme="minorHAnsi"/>
        </w:rPr>
        <w:t>Turnieju</w:t>
      </w:r>
      <w:r w:rsidRPr="00B61DD8">
        <w:rPr>
          <w:rFonts w:asciiTheme="minorHAnsi" w:hAnsiTheme="minorHAnsi" w:cstheme="minorHAnsi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718FA19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Uczestnik ma prawo odmówić zgody na użycie swojego wizerunku lecz w tym przypadku Organizator zostanie pozbawiony możliwości nagrodzenia takiego uczestnika</w:t>
      </w:r>
      <w:r w:rsidR="00831DCC" w:rsidRPr="00B61DD8">
        <w:rPr>
          <w:rFonts w:asciiTheme="minorHAnsi" w:hAnsiTheme="minorHAnsi" w:cstheme="minorHAnsi"/>
        </w:rPr>
        <w:t>.</w:t>
      </w:r>
    </w:p>
    <w:p w14:paraId="5E90B74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70D4FF07" w14:textId="69C3503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VIII </w:t>
      </w:r>
      <w:r w:rsidR="006154E2" w:rsidRPr="00B61DD8">
        <w:rPr>
          <w:rFonts w:asciiTheme="minorHAnsi" w:hAnsiTheme="minorHAnsi" w:cstheme="minorHAnsi"/>
          <w:b/>
          <w:bCs/>
        </w:rPr>
        <w:t>POSTANOWIENIA KOŃCOWE</w:t>
      </w:r>
    </w:p>
    <w:p w14:paraId="64908CF9" w14:textId="676B54A1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Organizator nie ponosi odpowiedzialności materialnej za rzeczy zaginione w trakcie trwania </w:t>
      </w:r>
      <w:r w:rsidR="00231AE3">
        <w:rPr>
          <w:rFonts w:asciiTheme="minorHAnsi" w:hAnsiTheme="minorHAnsi" w:cstheme="minorHAnsi"/>
        </w:rPr>
        <w:t>Turnieju</w:t>
      </w:r>
      <w:r w:rsidR="006154E2" w:rsidRPr="00B61DD8">
        <w:rPr>
          <w:rFonts w:asciiTheme="minorHAnsi" w:hAnsiTheme="minorHAnsi" w:cstheme="minorHAnsi"/>
        </w:rPr>
        <w:t>.</w:t>
      </w:r>
    </w:p>
    <w:p w14:paraId="187D1968" w14:textId="002CB71A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>. Za szkody wyrządzone przez uczestników wobec innych uczestników jak i osób trzecich Organizator nie odpowiada.</w:t>
      </w:r>
    </w:p>
    <w:p w14:paraId="67EE8CF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45A29B39" w14:textId="03414B95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IX</w:t>
      </w:r>
      <w:r w:rsidR="006154E2" w:rsidRPr="00B61DD8">
        <w:rPr>
          <w:rFonts w:asciiTheme="minorHAnsi" w:hAnsiTheme="minorHAnsi" w:cstheme="minorHAnsi"/>
          <w:b/>
          <w:bCs/>
        </w:rPr>
        <w:t xml:space="preserve">  OBOWIĄZEK INFORMACYJNY REALIZOWANY WOBEC OSÓB BIORĄCYCH UDZIAŁ W WYDARZENIU</w:t>
      </w:r>
    </w:p>
    <w:p w14:paraId="0A29BC17" w14:textId="561FFC0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Zgodnie z art. 13 RODO </w:t>
      </w:r>
      <w:r w:rsidRPr="00B61DD8">
        <w:rPr>
          <w:rFonts w:asciiTheme="minorHAnsi" w:hAnsiTheme="minorHAnsi"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B61DD8">
        <w:rPr>
          <w:rFonts w:asciiTheme="minorHAnsi" w:hAnsiTheme="minorHAnsi" w:cstheme="minorHAnsi"/>
        </w:rPr>
        <w:t xml:space="preserve"> informujemy, że:</w:t>
      </w:r>
    </w:p>
    <w:p w14:paraId="7E2184C9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</w:t>
      </w:r>
      <w:r w:rsidRPr="00B61DD8">
        <w:rPr>
          <w:rFonts w:asciiTheme="minorHAnsi" w:hAnsiTheme="minorHAnsi" w:cstheme="minorHAnsi"/>
          <w:b/>
          <w:bCs/>
        </w:rPr>
        <w:t>Administratorem Pani/Pana danych osobowych jest:</w:t>
      </w:r>
      <w:r w:rsidRPr="00B61DD8">
        <w:rPr>
          <w:rFonts w:asciiTheme="minorHAnsi" w:hAnsiTheme="minorHAnsi" w:cstheme="minorHAnsi"/>
        </w:rPr>
        <w:t xml:space="preserve"> Dyrektor </w:t>
      </w:r>
      <w:r w:rsidR="00831DCC" w:rsidRPr="00B61DD8">
        <w:rPr>
          <w:rFonts w:asciiTheme="minorHAnsi" w:hAnsiTheme="minorHAnsi" w:cstheme="minorHAnsi"/>
        </w:rPr>
        <w:t>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831DCC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831DCC" w:rsidRPr="00B61DD8">
        <w:rPr>
          <w:rFonts w:asciiTheme="minorHAnsi" w:hAnsiTheme="minorHAnsi" w:cstheme="minorHAnsi"/>
        </w:rPr>
        <w:t>0 Ostrołęka</w:t>
      </w:r>
      <w:r w:rsidRPr="00B61DD8">
        <w:rPr>
          <w:rFonts w:asciiTheme="minorHAnsi" w:hAnsiTheme="minorHAnsi" w:cstheme="minorHAnsi"/>
        </w:rPr>
        <w:t xml:space="preserve">. Z Administratorem można skontaktować się pisemnie na wskazany powyżej adres. </w:t>
      </w:r>
    </w:p>
    <w:p w14:paraId="66F009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Pr="00B61DD8">
        <w:rPr>
          <w:rFonts w:asciiTheme="minorHAnsi" w:hAnsiTheme="minorHAnsi" w:cstheme="minorHAnsi"/>
          <w:b/>
          <w:bCs/>
        </w:rPr>
        <w:t>Administrator wyznaczył Inspektora Ochrony Danych,</w:t>
      </w:r>
      <w:r w:rsidRPr="00B61DD8">
        <w:rPr>
          <w:rFonts w:asciiTheme="minorHAnsi" w:hAnsiTheme="minorHAnsi" w:cstheme="minorHAnsi"/>
        </w:rPr>
        <w:t xml:space="preserve"> jest nim Pan </w:t>
      </w:r>
      <w:r w:rsidR="0032375D" w:rsidRPr="00B61DD8">
        <w:rPr>
          <w:rFonts w:asciiTheme="minorHAnsi" w:hAnsiTheme="minorHAnsi" w:cstheme="minorHAnsi"/>
        </w:rPr>
        <w:t>Mariusz Kulaszewski</w:t>
      </w:r>
      <w:r w:rsidRPr="00B61DD8">
        <w:rPr>
          <w:rFonts w:asciiTheme="minorHAnsi" w:hAnsiTheme="minorHAnsi"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 xml:space="preserve">a) wysyłając e-mail na adres: </w:t>
      </w:r>
      <w:r w:rsidR="0032375D" w:rsidRPr="00B61DD8">
        <w:rPr>
          <w:rFonts w:asciiTheme="minorHAnsi" w:hAnsiTheme="minorHAnsi" w:cstheme="minorHAnsi"/>
        </w:rPr>
        <w:t>prawnik</w:t>
      </w:r>
      <w:r w:rsidRPr="00B61DD8">
        <w:rPr>
          <w:rFonts w:asciiTheme="minorHAnsi" w:hAnsiTheme="minorHAnsi" w:cstheme="minorHAnsi"/>
        </w:rPr>
        <w:t>@</w:t>
      </w:r>
      <w:r w:rsidR="0032375D" w:rsidRPr="00B61DD8">
        <w:rPr>
          <w:rFonts w:asciiTheme="minorHAnsi" w:hAnsiTheme="minorHAnsi" w:cstheme="minorHAnsi"/>
        </w:rPr>
        <w:t>prawnik-ostroleka.pl</w:t>
      </w:r>
    </w:p>
    <w:p w14:paraId="7EBFFFE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osobiście w siedzibie administratora.</w:t>
      </w:r>
    </w:p>
    <w:p w14:paraId="26CA32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</w:t>
      </w:r>
      <w:r w:rsidRPr="00B61DD8">
        <w:rPr>
          <w:rFonts w:asciiTheme="minorHAnsi" w:hAnsiTheme="minorHAnsi" w:cstheme="minorHAnsi"/>
          <w:b/>
          <w:bCs/>
        </w:rPr>
        <w:t>Pani/Pana dane osobowe będą przetwarzane na następujących podstawach:</w:t>
      </w:r>
    </w:p>
    <w:p w14:paraId="360D32C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art. 6 ust. 1 lit. a RODO – w przypadku gdy poda Pani/Pan dane dodatkowe wykraczające poza zakres wskazany </w:t>
      </w:r>
      <w:r w:rsidRPr="00B61DD8">
        <w:rPr>
          <w:rFonts w:asciiTheme="minorHAnsi" w:hAnsiTheme="minorHAnsi" w:cstheme="minorHAnsi"/>
        </w:rPr>
        <w:br/>
        <w:t>w zgłoszeniu, dotyczy to również zgody na przetwarzanie wizerunku;</w:t>
      </w:r>
    </w:p>
    <w:p w14:paraId="3362D45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art. 6 ust. 1 lit. b RODO – w celu realizacji umowy dotyczącej udziału w wydarzeniu.</w:t>
      </w:r>
    </w:p>
    <w:p w14:paraId="7179D13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art. 6 ust. 1 lit. c RODO – w celu spełnienia przepisów prawa dotyczących m.in. archiwizacji dokumentacji.</w:t>
      </w:r>
    </w:p>
    <w:p w14:paraId="695C3E9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4. </w:t>
      </w:r>
      <w:r w:rsidRPr="00B61DD8">
        <w:rPr>
          <w:rFonts w:asciiTheme="minorHAnsi" w:hAnsiTheme="minorHAnsi" w:cstheme="minorHAnsi"/>
          <w:b/>
          <w:bCs/>
        </w:rPr>
        <w:t>Odbiorcami Pani/Pana danych osobowych mogą być:</w:t>
      </w:r>
    </w:p>
    <w:p w14:paraId="12D9FA6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Pani/Pana dane osobowe będą udostępniane:</w:t>
      </w:r>
    </w:p>
    <w:p w14:paraId="5AA5FE0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wyłącznie podmiotom, którym Administrator, na podstawie przepisów prawa ma obowiązek je udostępnić, </w:t>
      </w:r>
      <w:r w:rsidRPr="00B61DD8">
        <w:rPr>
          <w:rFonts w:asciiTheme="minorHAnsi" w:hAnsiTheme="minorHAnsi" w:cstheme="minorHAnsi"/>
        </w:rPr>
        <w:br/>
        <w:t>w szczególności: policji, sądowi, prokuraturze.</w:t>
      </w:r>
    </w:p>
    <w:p w14:paraId="2D0FD30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Pr="00B61DD8">
        <w:rPr>
          <w:rFonts w:asciiTheme="minorHAnsi" w:hAnsiTheme="minorHAnsi" w:cstheme="minorHAnsi"/>
          <w:b/>
          <w:bCs/>
        </w:rPr>
        <w:t>Administrator nie ma zamiaru przekazywać Pani/Pana danych osobowych</w:t>
      </w:r>
      <w:r w:rsidRPr="00B61DD8">
        <w:rPr>
          <w:rFonts w:asciiTheme="minorHAnsi" w:hAnsiTheme="minorHAnsi"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7. </w:t>
      </w:r>
      <w:r w:rsidRPr="00B61DD8">
        <w:rPr>
          <w:rFonts w:asciiTheme="minorHAnsi" w:hAnsiTheme="minorHAnsi" w:cstheme="minorHAnsi"/>
          <w:b/>
          <w:bCs/>
        </w:rPr>
        <w:t>Pani/Pana dane osobowe będą przetwarzane przez następujące okresy czasu:</w:t>
      </w:r>
      <w:r w:rsidRPr="00B61DD8">
        <w:rPr>
          <w:rFonts w:asciiTheme="minorHAnsi" w:hAnsiTheme="minorHAnsi" w:cstheme="minorHAnsi"/>
        </w:rPr>
        <w:t xml:space="preserve"> </w:t>
      </w:r>
    </w:p>
    <w:p w14:paraId="7558AC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0721FD5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do chwili wycofania zgody – dotyczy to danych w zakresie wizerunku.</w:t>
      </w:r>
    </w:p>
    <w:p w14:paraId="3E0143A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Pr="00B61DD8">
        <w:rPr>
          <w:rFonts w:asciiTheme="minorHAnsi" w:hAnsiTheme="minorHAnsi" w:cstheme="minorHAnsi"/>
          <w:b/>
          <w:bCs/>
        </w:rPr>
        <w:t xml:space="preserve">Przysługuje Pani/Panu prawo: </w:t>
      </w:r>
    </w:p>
    <w:p w14:paraId="518D55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cofnięcia zgody w przypadku podania dodatkowych danych</w:t>
      </w:r>
    </w:p>
    <w:p w14:paraId="360F546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dostępu do danych osobowych; </w:t>
      </w:r>
    </w:p>
    <w:p w14:paraId="0526BC6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c) prawo do sprostowania danych osobowych; </w:t>
      </w:r>
    </w:p>
    <w:p w14:paraId="3A1791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d) prawo do ograniczenia przetwarzania danych osobowych; </w:t>
      </w:r>
    </w:p>
    <w:p w14:paraId="3542C2B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e) prawo do wniesienia sprzeciwu wobec przetwarzania danych osobowych.</w:t>
      </w:r>
    </w:p>
    <w:p w14:paraId="5D33D51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Wskazane powyżej żądania mogą być wnoszone pisemnie na adres:</w:t>
      </w:r>
      <w:r w:rsidR="0032375D" w:rsidRPr="00B61DD8">
        <w:rPr>
          <w:rFonts w:asciiTheme="minorHAnsi" w:hAnsiTheme="minorHAnsi" w:cstheme="minorHAnsi"/>
        </w:rPr>
        <w:t xml:space="preserve"> 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32375D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32375D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</w:t>
      </w:r>
      <w:r w:rsidR="0032375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 xml:space="preserve"> lub na adres e-mail: </w:t>
      </w:r>
      <w:r w:rsidR="0032375D" w:rsidRPr="00B61DD8">
        <w:rPr>
          <w:rFonts w:asciiTheme="minorHAnsi" w:hAnsiTheme="minorHAnsi" w:cstheme="minorHAnsi"/>
        </w:rPr>
        <w:t>prawnik@prawnik-ostroleka.pl</w:t>
      </w:r>
      <w:r w:rsidRPr="00B61DD8">
        <w:rPr>
          <w:rFonts w:asciiTheme="minorHAnsi" w:hAnsiTheme="minorHAnsi" w:cstheme="minorHAnsi"/>
        </w:rPr>
        <w:t xml:space="preserve">  </w:t>
      </w:r>
    </w:p>
    <w:p w14:paraId="2883D16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9. </w:t>
      </w:r>
      <w:r w:rsidRPr="00B61DD8">
        <w:rPr>
          <w:rFonts w:asciiTheme="minorHAnsi" w:hAnsiTheme="minorHAnsi" w:cstheme="minorHAnsi"/>
          <w:b/>
          <w:bCs/>
        </w:rPr>
        <w:t>W przypadku, gdy Pani/Pana zdaniem przetwarzanie przez Administratora Pani/Pana danych osobowych narusza przepisy prawa</w:t>
      </w:r>
      <w:r w:rsidRPr="00B61DD8">
        <w:rPr>
          <w:rFonts w:asciiTheme="minorHAnsi" w:hAnsiTheme="minorHAnsi" w:cstheme="minorHAnsi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10. </w:t>
      </w:r>
      <w:r w:rsidRPr="00B61DD8">
        <w:rPr>
          <w:rFonts w:asciiTheme="minorHAnsi" w:hAnsiTheme="minorHAnsi" w:cstheme="minorHAnsi"/>
          <w:b/>
          <w:bCs/>
        </w:rPr>
        <w:t>Podanie przez Panią/Pana danych osobowych nie jest wymogiem ustawowym</w:t>
      </w:r>
      <w:r w:rsidRPr="00B61DD8">
        <w:rPr>
          <w:rFonts w:asciiTheme="minorHAnsi" w:hAnsiTheme="minorHAnsi" w:cstheme="minorHAnsi"/>
        </w:rPr>
        <w:t>, jednakże ich niepodanie uniemożliwia udział w wydarzeniu.</w:t>
      </w:r>
    </w:p>
    <w:p w14:paraId="494FA0B8" w14:textId="77777777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11. </w:t>
      </w:r>
      <w:r w:rsidRPr="00B61DD8">
        <w:rPr>
          <w:rFonts w:asciiTheme="minorHAnsi" w:hAnsiTheme="minorHAnsi" w:cstheme="minorHAnsi"/>
          <w:b/>
          <w:bCs/>
        </w:rPr>
        <w:t>W stosunku do Pani/Pana nie będą podejmowane zautomatyzowane decyzje</w:t>
      </w:r>
      <w:r w:rsidRPr="00B61DD8">
        <w:rPr>
          <w:rFonts w:asciiTheme="minorHAnsi" w:hAnsiTheme="minorHAnsi" w:cstheme="minorHAnsi"/>
        </w:rPr>
        <w:t>, w tym decyzje opierające się na profilowaniu.</w:t>
      </w:r>
    </w:p>
    <w:p w14:paraId="0ED5845E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b/>
          <w:bCs/>
        </w:rPr>
        <w:t>UWAGA!</w:t>
      </w:r>
      <w:r w:rsidRPr="00B61DD8">
        <w:rPr>
          <w:rFonts w:asciiTheme="minorHAnsi" w:hAnsiTheme="minorHAnsi" w:cstheme="minorHAnsi"/>
        </w:rPr>
        <w:t xml:space="preserve"> W formularzu stworzonym na poczet rejestracji, użytkownik musi samodzielnie </w:t>
      </w:r>
      <w:r w:rsidRPr="00B61DD8">
        <w:rPr>
          <w:rFonts w:asciiTheme="minorHAnsi" w:hAnsiTheme="minorHAnsi" w:cstheme="minorHAnsi"/>
        </w:rPr>
        <w:lastRenderedPageBreak/>
        <w:t>zaznaczyć zgodę na proces rejestracji – zapisu na wydarzenie.</w:t>
      </w:r>
    </w:p>
    <w:p w14:paraId="3043D59A" w14:textId="0FCE919F" w:rsidR="006154E2" w:rsidRPr="00C270C7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C270C7">
        <w:rPr>
          <w:rFonts w:asciiTheme="minorHAnsi" w:hAnsiTheme="minorHAnsi" w:cstheme="minorHAnsi"/>
          <w:i/>
          <w:iCs/>
        </w:rPr>
        <w:t>"</w:t>
      </w:r>
      <w:r w:rsidRPr="00C270C7">
        <w:rPr>
          <w:rFonts w:ascii="Segoe UI Symbol" w:hAnsi="Segoe UI Symbol" w:cs="Segoe UI Symbol"/>
        </w:rPr>
        <w:t>☐</w:t>
      </w:r>
      <w:r w:rsidRPr="00C270C7">
        <w:rPr>
          <w:rFonts w:asciiTheme="minorHAnsi" w:hAnsiTheme="minorHAnsi" w:cstheme="minorHAnsi"/>
          <w:i/>
          <w:iCs/>
        </w:rPr>
        <w:t xml:space="preserve"> </w:t>
      </w:r>
      <w:r w:rsidR="00C270C7" w:rsidRPr="00C270C7">
        <w:rPr>
          <w:rFonts w:asciiTheme="minorHAnsi" w:hAnsiTheme="minorHAnsi" w:cstheme="minorHAnsi"/>
          <w:i/>
          <w:iCs/>
        </w:rPr>
        <w:t xml:space="preserve">Wyrażam zgodę na przetwarzanie podanych przeze mnie </w:t>
      </w:r>
      <w:r w:rsidR="00C270C7" w:rsidRPr="00C270C7">
        <w:rPr>
          <w:rFonts w:asciiTheme="minorHAnsi" w:hAnsiTheme="minorHAnsi" w:cstheme="minorHAnsi"/>
          <w:b/>
          <w:bCs/>
          <w:i/>
          <w:iCs/>
        </w:rPr>
        <w:t>danych osobowych</w:t>
      </w:r>
      <w:r w:rsidR="00C270C7" w:rsidRPr="00C270C7">
        <w:rPr>
          <w:rFonts w:asciiTheme="minorHAnsi" w:hAnsiTheme="minorHAnsi" w:cstheme="minorHAnsi"/>
          <w:i/>
          <w:iCs/>
        </w:rPr>
        <w:t xml:space="preserve"> w celu udziału w wydarzeniu, w którym będę występował/będzie występowało* jako uczestnik </w:t>
      </w:r>
      <w:r w:rsidRPr="00C270C7">
        <w:rPr>
          <w:rFonts w:asciiTheme="minorHAnsi" w:hAnsiTheme="minorHAnsi" w:cstheme="minorHAnsi"/>
          <w:i/>
          <w:iCs/>
        </w:rPr>
        <w:t>"</w:t>
      </w:r>
    </w:p>
    <w:p w14:paraId="30BBE1A9" w14:textId="77777777" w:rsidR="004D2068" w:rsidRPr="00B61DD8" w:rsidRDefault="004D2068" w:rsidP="004E49FA">
      <w:pPr>
        <w:rPr>
          <w:rFonts w:asciiTheme="minorHAnsi" w:hAnsiTheme="minorHAnsi" w:cstheme="minorHAnsi"/>
          <w:b/>
          <w:bCs/>
        </w:rPr>
      </w:pPr>
    </w:p>
    <w:p w14:paraId="4DE7A431" w14:textId="77777777" w:rsidR="006154E2" w:rsidRPr="00B61DD8" w:rsidRDefault="006154E2" w:rsidP="006154E2">
      <w:pPr>
        <w:jc w:val="center"/>
        <w:rPr>
          <w:rFonts w:asciiTheme="minorHAnsi" w:hAnsiTheme="minorHAnsi" w:cstheme="minorHAnsi"/>
          <w:b/>
          <w:bCs/>
        </w:rPr>
      </w:pPr>
    </w:p>
    <w:p w14:paraId="4A92BE4C" w14:textId="29116C0F" w:rsidR="006154E2" w:rsidRPr="00B61DD8" w:rsidRDefault="00B16E07" w:rsidP="00B16E07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X </w:t>
      </w:r>
      <w:r w:rsidR="006154E2" w:rsidRPr="00B61DD8">
        <w:rPr>
          <w:rFonts w:asciiTheme="minorHAnsi" w:hAnsiTheme="minorHAnsi" w:cstheme="minorHAnsi"/>
          <w:b/>
          <w:bCs/>
        </w:rPr>
        <w:t>OBOSTRZENIA DLA UCZESTNIKÓW PODCZAS PANDEMII (Covid-19)</w:t>
      </w:r>
    </w:p>
    <w:p w14:paraId="7A9B42E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Zasady uczestnictwa związane z COVID-19</w:t>
      </w:r>
    </w:p>
    <w:p w14:paraId="3163455B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Jestem świadoma/y , że podczas trwania wydarzenia obowiązują mnie zalecenia GIS i WHO wraz z kolejnymi aktualizacjami.</w:t>
      </w:r>
    </w:p>
    <w:p w14:paraId="48688402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Odpowiedzialność za podjętą przeze mnie decyzję związaną z uczestnictwem w wydarzeniu jest po mojej stronie.</w:t>
      </w:r>
    </w:p>
    <w:p w14:paraId="239B84A3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Wyrażam zgodę na przekazanie terenowej jednostce Sanepidu danych osobowych w przypadku zarażenia COVID-19.</w:t>
      </w:r>
    </w:p>
    <w:p w14:paraId="7EAE620B" w14:textId="02F441A0" w:rsidR="00093872" w:rsidRPr="00B61DD8" w:rsidRDefault="00093872" w:rsidP="006154E2">
      <w:pPr>
        <w:rPr>
          <w:rFonts w:asciiTheme="minorHAnsi" w:hAnsiTheme="minorHAnsi" w:cstheme="minorHAnsi"/>
        </w:rPr>
      </w:pPr>
    </w:p>
    <w:p w14:paraId="0F4D3796" w14:textId="77777777" w:rsidR="00093872" w:rsidRPr="00B61DD8" w:rsidRDefault="00093872" w:rsidP="00093872">
      <w:pPr>
        <w:jc w:val="center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>INTERPRETACJA NINIEJSZEGO REGULAMINU PRZYSŁUGUJE WYŁĄCZNIE ORGANIZATOROWI.</w:t>
      </w:r>
    </w:p>
    <w:sectPr w:rsidR="00093872" w:rsidRPr="00B61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9AF3" w14:textId="77777777" w:rsidR="00D25610" w:rsidRDefault="00D25610">
      <w:r>
        <w:separator/>
      </w:r>
    </w:p>
  </w:endnote>
  <w:endnote w:type="continuationSeparator" w:id="0">
    <w:p w14:paraId="76C40DB8" w14:textId="77777777" w:rsidR="00D25610" w:rsidRDefault="00D2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1570" w14:textId="77777777" w:rsidR="00D25610" w:rsidRDefault="00D25610">
      <w:r>
        <w:separator/>
      </w:r>
    </w:p>
  </w:footnote>
  <w:footnote w:type="continuationSeparator" w:id="0">
    <w:p w14:paraId="26772CE2" w14:textId="77777777" w:rsidR="00D25610" w:rsidRDefault="00D2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890B4B"/>
    <w:multiLevelType w:val="multilevel"/>
    <w:tmpl w:val="E32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570580585">
    <w:abstractNumId w:val="0"/>
  </w:num>
  <w:num w:numId="2" w16cid:durableId="1043209249">
    <w:abstractNumId w:val="1"/>
  </w:num>
  <w:num w:numId="3" w16cid:durableId="606549502">
    <w:abstractNumId w:val="7"/>
  </w:num>
  <w:num w:numId="4" w16cid:durableId="597906300">
    <w:abstractNumId w:val="2"/>
  </w:num>
  <w:num w:numId="5" w16cid:durableId="738866089">
    <w:abstractNumId w:val="5"/>
  </w:num>
  <w:num w:numId="6" w16cid:durableId="1058286146">
    <w:abstractNumId w:val="4"/>
  </w:num>
  <w:num w:numId="7" w16cid:durableId="2138448110">
    <w:abstractNumId w:val="6"/>
  </w:num>
  <w:num w:numId="8" w16cid:durableId="1676306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3D1A"/>
    <w:rsid w:val="0000420C"/>
    <w:rsid w:val="0004142C"/>
    <w:rsid w:val="0004467E"/>
    <w:rsid w:val="000569F4"/>
    <w:rsid w:val="00070E73"/>
    <w:rsid w:val="00075681"/>
    <w:rsid w:val="00093872"/>
    <w:rsid w:val="000A7F38"/>
    <w:rsid w:val="000E0986"/>
    <w:rsid w:val="001127B8"/>
    <w:rsid w:val="00114049"/>
    <w:rsid w:val="001167DE"/>
    <w:rsid w:val="001211D5"/>
    <w:rsid w:val="00152DD5"/>
    <w:rsid w:val="00172C8F"/>
    <w:rsid w:val="00187815"/>
    <w:rsid w:val="001B674B"/>
    <w:rsid w:val="00231AE3"/>
    <w:rsid w:val="0026026F"/>
    <w:rsid w:val="0027121D"/>
    <w:rsid w:val="00287950"/>
    <w:rsid w:val="002B7C25"/>
    <w:rsid w:val="002D2116"/>
    <w:rsid w:val="002F0C8B"/>
    <w:rsid w:val="00306C6A"/>
    <w:rsid w:val="0032375D"/>
    <w:rsid w:val="00325DC6"/>
    <w:rsid w:val="0033180E"/>
    <w:rsid w:val="00356D3D"/>
    <w:rsid w:val="00367051"/>
    <w:rsid w:val="003701F0"/>
    <w:rsid w:val="003806C9"/>
    <w:rsid w:val="00386DC7"/>
    <w:rsid w:val="003D1758"/>
    <w:rsid w:val="0041627D"/>
    <w:rsid w:val="00416E0D"/>
    <w:rsid w:val="00486F09"/>
    <w:rsid w:val="004B1CF1"/>
    <w:rsid w:val="004C1CF2"/>
    <w:rsid w:val="004D2068"/>
    <w:rsid w:val="004E49FA"/>
    <w:rsid w:val="00572590"/>
    <w:rsid w:val="005B6819"/>
    <w:rsid w:val="005D2A33"/>
    <w:rsid w:val="005E41BB"/>
    <w:rsid w:val="006154E2"/>
    <w:rsid w:val="006943FB"/>
    <w:rsid w:val="00697004"/>
    <w:rsid w:val="006A1657"/>
    <w:rsid w:val="006A211F"/>
    <w:rsid w:val="006B75FC"/>
    <w:rsid w:val="006D5C09"/>
    <w:rsid w:val="006E7FCC"/>
    <w:rsid w:val="006F4BE0"/>
    <w:rsid w:val="00710071"/>
    <w:rsid w:val="00724E30"/>
    <w:rsid w:val="00726EDD"/>
    <w:rsid w:val="00731B10"/>
    <w:rsid w:val="007527E6"/>
    <w:rsid w:val="007767F2"/>
    <w:rsid w:val="00785B86"/>
    <w:rsid w:val="007E625C"/>
    <w:rsid w:val="00831DCC"/>
    <w:rsid w:val="0083756C"/>
    <w:rsid w:val="00881672"/>
    <w:rsid w:val="00886730"/>
    <w:rsid w:val="008A6CE9"/>
    <w:rsid w:val="008B1132"/>
    <w:rsid w:val="008C43B3"/>
    <w:rsid w:val="008F7574"/>
    <w:rsid w:val="0092363C"/>
    <w:rsid w:val="00941CD1"/>
    <w:rsid w:val="00947ACD"/>
    <w:rsid w:val="009848DF"/>
    <w:rsid w:val="00993F51"/>
    <w:rsid w:val="0099683A"/>
    <w:rsid w:val="009977A2"/>
    <w:rsid w:val="00A1696E"/>
    <w:rsid w:val="00A17BAE"/>
    <w:rsid w:val="00A30A71"/>
    <w:rsid w:val="00A614EC"/>
    <w:rsid w:val="00A907A3"/>
    <w:rsid w:val="00AA7839"/>
    <w:rsid w:val="00AE09A2"/>
    <w:rsid w:val="00B16E07"/>
    <w:rsid w:val="00B27B1A"/>
    <w:rsid w:val="00B34075"/>
    <w:rsid w:val="00B61DD8"/>
    <w:rsid w:val="00B65614"/>
    <w:rsid w:val="00B87EA5"/>
    <w:rsid w:val="00BD58A8"/>
    <w:rsid w:val="00BF054D"/>
    <w:rsid w:val="00C270C7"/>
    <w:rsid w:val="00C35D80"/>
    <w:rsid w:val="00C35FD7"/>
    <w:rsid w:val="00C42108"/>
    <w:rsid w:val="00CB3737"/>
    <w:rsid w:val="00CC3DD3"/>
    <w:rsid w:val="00D25610"/>
    <w:rsid w:val="00D64B21"/>
    <w:rsid w:val="00D86AB7"/>
    <w:rsid w:val="00DB47E1"/>
    <w:rsid w:val="00E02A0A"/>
    <w:rsid w:val="00E06400"/>
    <w:rsid w:val="00E5349F"/>
    <w:rsid w:val="00E62D43"/>
    <w:rsid w:val="00E77347"/>
    <w:rsid w:val="00F324ED"/>
    <w:rsid w:val="00F56F6A"/>
    <w:rsid w:val="00F71FB9"/>
    <w:rsid w:val="00F87631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nyWeb">
    <w:name w:val="Normal (Web)"/>
    <w:basedOn w:val="Normalny"/>
    <w:uiPriority w:val="99"/>
    <w:unhideWhenUsed/>
    <w:rsid w:val="007E62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350A-4B9A-4ACC-BD51-87A58549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7637</TotalTime>
  <Pages>1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Artur Gutowski</cp:lastModifiedBy>
  <cp:revision>21</cp:revision>
  <cp:lastPrinted>2022-05-23T11:20:00Z</cp:lastPrinted>
  <dcterms:created xsi:type="dcterms:W3CDTF">2022-09-21T09:52:00Z</dcterms:created>
  <dcterms:modified xsi:type="dcterms:W3CDTF">2024-01-04T16:42:00Z</dcterms:modified>
</cp:coreProperties>
</file>